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50" w:rsidRPr="00522650" w:rsidRDefault="00522650" w:rsidP="000C4DC8">
      <w:pPr>
        <w:pStyle w:val="reader-word-layer"/>
        <w:shd w:val="clear" w:color="auto" w:fill="FFFFFF"/>
        <w:spacing w:before="0" w:beforeAutospacing="0" w:after="0" w:afterAutospacing="0" w:line="440" w:lineRule="exact"/>
        <w:jc w:val="center"/>
        <w:rPr>
          <w:b/>
          <w:bCs/>
          <w:color w:val="000000"/>
          <w:spacing w:val="23"/>
          <w:sz w:val="36"/>
          <w:szCs w:val="36"/>
        </w:rPr>
      </w:pPr>
      <w:r>
        <w:rPr>
          <w:rFonts w:hint="eastAsia"/>
          <w:b/>
          <w:bCs/>
          <w:color w:val="000000"/>
          <w:spacing w:val="23"/>
          <w:sz w:val="36"/>
          <w:szCs w:val="36"/>
        </w:rPr>
        <w:t>北京外国语大学</w:t>
      </w:r>
    </w:p>
    <w:p w:rsidR="003030AD" w:rsidRPr="00522650" w:rsidRDefault="003030AD" w:rsidP="000C4DC8">
      <w:pPr>
        <w:pStyle w:val="reader-word-layer"/>
        <w:shd w:val="clear" w:color="auto" w:fill="FFFFFF"/>
        <w:spacing w:before="0" w:beforeAutospacing="0" w:after="0" w:afterAutospacing="0" w:line="440" w:lineRule="exact"/>
        <w:jc w:val="center"/>
        <w:rPr>
          <w:b/>
          <w:bCs/>
          <w:color w:val="000000"/>
          <w:spacing w:val="23"/>
          <w:sz w:val="36"/>
          <w:szCs w:val="36"/>
        </w:rPr>
      </w:pPr>
      <w:r w:rsidRPr="00522650">
        <w:rPr>
          <w:rFonts w:hint="eastAsia"/>
          <w:b/>
          <w:bCs/>
          <w:color w:val="000000"/>
          <w:spacing w:val="23"/>
          <w:sz w:val="36"/>
          <w:szCs w:val="36"/>
        </w:rPr>
        <w:t>施工</w:t>
      </w:r>
      <w:r w:rsidR="00142552" w:rsidRPr="00522650">
        <w:rPr>
          <w:rFonts w:hint="eastAsia"/>
          <w:b/>
          <w:bCs/>
          <w:color w:val="000000"/>
          <w:spacing w:val="23"/>
          <w:sz w:val="36"/>
          <w:szCs w:val="36"/>
        </w:rPr>
        <w:t>消防</w:t>
      </w:r>
      <w:r w:rsidRPr="00522650">
        <w:rPr>
          <w:rFonts w:hint="eastAsia"/>
          <w:b/>
          <w:bCs/>
          <w:color w:val="000000"/>
          <w:spacing w:val="23"/>
          <w:sz w:val="36"/>
          <w:szCs w:val="36"/>
        </w:rPr>
        <w:t>安全责任书</w:t>
      </w:r>
    </w:p>
    <w:p w:rsidR="00344714" w:rsidRDefault="00344714" w:rsidP="003030AD">
      <w:pPr>
        <w:pStyle w:val="reader-word-layer"/>
        <w:shd w:val="clear" w:color="auto" w:fill="FFFFFF"/>
        <w:spacing w:before="0" w:beforeAutospacing="0" w:after="0" w:afterAutospacing="0" w:line="440" w:lineRule="exact"/>
        <w:rPr>
          <w:rFonts w:ascii="simsun" w:eastAsia="微软雅黑" w:hAnsi="simsun" w:hint="eastAsia"/>
          <w:b/>
          <w:bCs/>
          <w:color w:val="000000"/>
          <w:sz w:val="21"/>
          <w:szCs w:val="21"/>
        </w:rPr>
      </w:pPr>
      <w:r>
        <w:rPr>
          <w:rFonts w:ascii="simsun" w:eastAsia="微软雅黑" w:hAnsi="simsun" w:hint="eastAsia"/>
          <w:b/>
          <w:bCs/>
          <w:color w:val="000000"/>
          <w:sz w:val="21"/>
          <w:szCs w:val="21"/>
        </w:rPr>
        <w:t>施工工程名称：</w:t>
      </w:r>
    </w:p>
    <w:p w:rsidR="00344714" w:rsidRDefault="00344714" w:rsidP="003030AD">
      <w:pPr>
        <w:pStyle w:val="reader-word-layer"/>
        <w:shd w:val="clear" w:color="auto" w:fill="FFFFFF"/>
        <w:spacing w:before="0" w:beforeAutospacing="0" w:after="0" w:afterAutospacing="0" w:line="440" w:lineRule="exact"/>
        <w:rPr>
          <w:rFonts w:ascii="simsun" w:eastAsia="微软雅黑" w:hAnsi="simsun" w:hint="eastAsia"/>
          <w:b/>
          <w:bCs/>
          <w:color w:val="000000"/>
          <w:sz w:val="21"/>
          <w:szCs w:val="21"/>
        </w:rPr>
      </w:pPr>
      <w:r>
        <w:rPr>
          <w:rFonts w:ascii="simsun" w:eastAsia="微软雅黑" w:hAnsi="simsun" w:hint="eastAsia"/>
          <w:b/>
          <w:bCs/>
          <w:color w:val="000000"/>
          <w:sz w:val="21"/>
          <w:szCs w:val="21"/>
        </w:rPr>
        <w:t>施工单位：</w:t>
      </w:r>
    </w:p>
    <w:p w:rsidR="003030AD" w:rsidRPr="003030AD" w:rsidRDefault="00344714" w:rsidP="003030AD">
      <w:pPr>
        <w:pStyle w:val="reader-word-layer"/>
        <w:shd w:val="clear" w:color="auto" w:fill="FFFFFF"/>
        <w:spacing w:before="0" w:beforeAutospacing="0" w:after="0" w:afterAutospacing="0" w:line="440" w:lineRule="exact"/>
        <w:rPr>
          <w:rFonts w:ascii="simsun" w:eastAsia="微软雅黑" w:hAnsi="simsun" w:hint="eastAsia"/>
          <w:b/>
          <w:bCs/>
          <w:color w:val="000000"/>
          <w:sz w:val="21"/>
          <w:szCs w:val="21"/>
        </w:rPr>
      </w:pPr>
      <w:r>
        <w:rPr>
          <w:rFonts w:ascii="simsun" w:eastAsia="微软雅黑" w:hAnsi="simsun" w:hint="eastAsia"/>
          <w:b/>
          <w:bCs/>
          <w:color w:val="000000"/>
          <w:sz w:val="21"/>
          <w:szCs w:val="21"/>
        </w:rPr>
        <w:t>施工日期：</w:t>
      </w:r>
      <w:r w:rsidR="003030AD" w:rsidRPr="003030AD">
        <w:rPr>
          <w:rFonts w:ascii="simsun" w:eastAsia="微软雅黑" w:hAnsi="simsun"/>
          <w:b/>
          <w:bCs/>
          <w:color w:val="000000"/>
          <w:sz w:val="21"/>
          <w:szCs w:val="21"/>
        </w:rPr>
        <w:t> </w:t>
      </w:r>
    </w:p>
    <w:p w:rsidR="003030AD" w:rsidRPr="00522650" w:rsidRDefault="003030AD" w:rsidP="00522650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22650">
        <w:rPr>
          <w:rFonts w:ascii="simsun" w:eastAsia="微软雅黑" w:hAnsi="simsun"/>
          <w:color w:val="000000"/>
          <w:szCs w:val="21"/>
        </w:rPr>
        <w:t> 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为贯彻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安全第一，预防为主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”</w:t>
      </w:r>
      <w:r w:rsidR="000C4DC8" w:rsidRPr="00522650">
        <w:rPr>
          <w:rFonts w:ascii="Arial" w:eastAsia="宋体" w:hAnsi="Arial" w:cs="Arial" w:hint="eastAsia"/>
          <w:color w:val="000000"/>
          <w:kern w:val="0"/>
          <w:szCs w:val="21"/>
        </w:rPr>
        <w:t>的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方针，</w:t>
      </w:r>
      <w:r w:rsidRPr="00522650">
        <w:rPr>
          <w:rFonts w:ascii="Arial" w:eastAsia="宋体" w:hAnsi="Arial" w:cs="Arial" w:hint="eastAsia"/>
          <w:color w:val="000000"/>
          <w:kern w:val="0"/>
          <w:szCs w:val="21"/>
        </w:rPr>
        <w:t>确保</w:t>
      </w:r>
      <w:proofErr w:type="gramStart"/>
      <w:r w:rsidRPr="00522650">
        <w:rPr>
          <w:rFonts w:ascii="Arial" w:eastAsia="宋体" w:hAnsi="Arial" w:cs="Arial" w:hint="eastAsia"/>
          <w:color w:val="000000"/>
          <w:kern w:val="0"/>
          <w:szCs w:val="21"/>
        </w:rPr>
        <w:t>校园消防</w:t>
      </w:r>
      <w:proofErr w:type="gramEnd"/>
      <w:r w:rsidRPr="00522650">
        <w:rPr>
          <w:rFonts w:ascii="Arial" w:eastAsia="宋体" w:hAnsi="Arial" w:cs="Arial"/>
          <w:color w:val="000000"/>
          <w:kern w:val="0"/>
          <w:szCs w:val="21"/>
        </w:rPr>
        <w:t>安全</w:t>
      </w:r>
      <w:r w:rsidRPr="00522650">
        <w:rPr>
          <w:rFonts w:ascii="Arial" w:eastAsia="宋体" w:hAnsi="Arial" w:cs="Arial" w:hint="eastAsia"/>
          <w:color w:val="000000"/>
          <w:kern w:val="0"/>
          <w:szCs w:val="21"/>
        </w:rPr>
        <w:t>和施工安全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，根据国家有关法律</w:t>
      </w:r>
      <w:r w:rsidR="00142552" w:rsidRPr="00522650">
        <w:rPr>
          <w:rFonts w:ascii="Arial" w:eastAsia="宋体" w:hAnsi="Arial" w:cs="Arial" w:hint="eastAsia"/>
          <w:color w:val="000000"/>
          <w:kern w:val="0"/>
          <w:szCs w:val="21"/>
        </w:rPr>
        <w:t>法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规</w:t>
      </w:r>
      <w:r w:rsidRPr="00522650">
        <w:rPr>
          <w:rFonts w:ascii="Arial" w:eastAsia="宋体" w:hAnsi="Arial" w:cs="Arial" w:hint="eastAsia"/>
          <w:color w:val="000000"/>
          <w:kern w:val="0"/>
          <w:szCs w:val="21"/>
        </w:rPr>
        <w:t>和《北京外国语大学消防安全管理规定》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>，</w:t>
      </w:r>
      <w:r w:rsidRPr="00522650">
        <w:rPr>
          <w:rFonts w:ascii="Arial" w:eastAsia="宋体" w:hAnsi="Arial" w:cs="Arial" w:hint="eastAsia"/>
          <w:color w:val="000000"/>
          <w:kern w:val="0"/>
          <w:szCs w:val="21"/>
        </w:rPr>
        <w:t>你单位在施工时应严格遵守下列规定：</w:t>
      </w:r>
      <w:r w:rsidRPr="00522650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522650">
        <w:rPr>
          <w:rFonts w:ascii="simsun" w:eastAsia="微软雅黑" w:hAnsi="simsun"/>
          <w:color w:val="000000"/>
          <w:szCs w:val="21"/>
        </w:rPr>
        <w:t> 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530"/>
        <w:rPr>
          <w:b/>
          <w:bCs/>
          <w:color w:val="000000"/>
          <w:spacing w:val="27"/>
          <w:sz w:val="21"/>
          <w:szCs w:val="21"/>
        </w:rPr>
      </w:pPr>
      <w:r w:rsidRPr="00522650">
        <w:rPr>
          <w:rFonts w:hint="eastAsia"/>
          <w:b/>
          <w:bCs/>
          <w:color w:val="000000"/>
          <w:spacing w:val="27"/>
          <w:sz w:val="21"/>
          <w:szCs w:val="21"/>
        </w:rPr>
        <w:t>一、</w:t>
      </w:r>
      <w:r w:rsidRPr="00522650">
        <w:rPr>
          <w:rFonts w:hint="eastAsia"/>
          <w:color w:val="000000"/>
          <w:sz w:val="21"/>
          <w:szCs w:val="21"/>
        </w:rPr>
        <w:t>认真贯彻国家、</w:t>
      </w:r>
      <w:r w:rsidR="00142552" w:rsidRPr="00522650">
        <w:rPr>
          <w:rFonts w:hint="eastAsia"/>
          <w:color w:val="000000"/>
          <w:sz w:val="21"/>
          <w:szCs w:val="21"/>
        </w:rPr>
        <w:t>北京</w:t>
      </w:r>
      <w:r w:rsidRPr="00522650">
        <w:rPr>
          <w:rFonts w:hint="eastAsia"/>
          <w:color w:val="000000"/>
          <w:sz w:val="21"/>
          <w:szCs w:val="21"/>
        </w:rPr>
        <w:t>市</w:t>
      </w:r>
      <w:r w:rsidR="00F56ABE" w:rsidRPr="00522650">
        <w:rPr>
          <w:rFonts w:hint="eastAsia"/>
          <w:color w:val="000000"/>
          <w:sz w:val="21"/>
          <w:szCs w:val="21"/>
        </w:rPr>
        <w:t>颁发的有关安全生产、消防</w:t>
      </w:r>
      <w:r w:rsidR="00F9073D" w:rsidRPr="00522650">
        <w:rPr>
          <w:rFonts w:hint="eastAsia"/>
          <w:color w:val="000000"/>
          <w:sz w:val="21"/>
          <w:szCs w:val="21"/>
        </w:rPr>
        <w:t>安全</w:t>
      </w:r>
      <w:r w:rsidR="00F56ABE" w:rsidRPr="00522650">
        <w:rPr>
          <w:rFonts w:hint="eastAsia"/>
          <w:color w:val="000000"/>
          <w:sz w:val="21"/>
          <w:szCs w:val="21"/>
        </w:rPr>
        <w:t>工作的方针、政策，严格执行有关劳动</w:t>
      </w:r>
      <w:r w:rsidRPr="00522650">
        <w:rPr>
          <w:rFonts w:hint="eastAsia"/>
          <w:color w:val="000000"/>
          <w:sz w:val="21"/>
          <w:szCs w:val="21"/>
        </w:rPr>
        <w:t>法律、法规、条例及规定。</w:t>
      </w:r>
      <w:r w:rsidRPr="00522650">
        <w:rPr>
          <w:rFonts w:ascii="simsun" w:eastAsia="微软雅黑" w:hAnsi="simsun"/>
          <w:color w:val="000000"/>
          <w:sz w:val="21"/>
          <w:szCs w:val="21"/>
        </w:rPr>
        <w:t> 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530"/>
        <w:rPr>
          <w:b/>
          <w:bCs/>
          <w:color w:val="000000"/>
          <w:spacing w:val="27"/>
          <w:sz w:val="21"/>
          <w:szCs w:val="21"/>
        </w:rPr>
      </w:pPr>
      <w:r w:rsidRPr="00522650">
        <w:rPr>
          <w:rFonts w:hint="eastAsia"/>
          <w:b/>
          <w:bCs/>
          <w:color w:val="000000"/>
          <w:spacing w:val="27"/>
          <w:sz w:val="21"/>
          <w:szCs w:val="21"/>
        </w:rPr>
        <w:t>二、</w:t>
      </w:r>
      <w:r w:rsidRPr="00522650">
        <w:rPr>
          <w:rFonts w:hint="eastAsia"/>
          <w:bCs/>
          <w:color w:val="000000"/>
          <w:spacing w:val="27"/>
          <w:sz w:val="21"/>
          <w:szCs w:val="21"/>
        </w:rPr>
        <w:t>负</w:t>
      </w:r>
      <w:r w:rsidRPr="00522650">
        <w:rPr>
          <w:rFonts w:hint="eastAsia"/>
          <w:color w:val="000000"/>
          <w:spacing w:val="-2"/>
          <w:sz w:val="21"/>
          <w:szCs w:val="21"/>
        </w:rPr>
        <w:t>责对施工人员进行安全生产现场教育，</w:t>
      </w:r>
      <w:r w:rsidRPr="00522650">
        <w:rPr>
          <w:rFonts w:hint="eastAsia"/>
          <w:color w:val="000000"/>
          <w:sz w:val="21"/>
          <w:szCs w:val="21"/>
        </w:rPr>
        <w:t>督促施工人员遵守施工安全操作规程，按照规定采取必要的安全防护和消防措施，负责日常的安全检查、监督工作。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20"/>
        <w:rPr>
          <w:rFonts w:ascii="simsun" w:eastAsia="微软雅黑" w:hAnsi="simsun" w:hint="eastAsia"/>
          <w:color w:val="000000"/>
          <w:sz w:val="21"/>
          <w:szCs w:val="21"/>
        </w:rPr>
      </w:pPr>
      <w:r w:rsidRPr="00522650">
        <w:rPr>
          <w:rFonts w:ascii="simsun" w:eastAsia="微软雅黑" w:hAnsi="simsun"/>
          <w:color w:val="000000"/>
          <w:sz w:val="21"/>
          <w:szCs w:val="21"/>
        </w:rPr>
        <w:t> </w:t>
      </w:r>
      <w:r w:rsidRPr="00522650">
        <w:rPr>
          <w:rFonts w:hint="eastAsia"/>
          <w:b/>
          <w:bCs/>
          <w:color w:val="000000"/>
          <w:spacing w:val="27"/>
          <w:sz w:val="21"/>
          <w:szCs w:val="21"/>
        </w:rPr>
        <w:t>三、</w:t>
      </w:r>
      <w:r w:rsidRPr="00522650">
        <w:rPr>
          <w:rFonts w:hint="eastAsia"/>
          <w:color w:val="000000"/>
          <w:sz w:val="21"/>
          <w:szCs w:val="21"/>
        </w:rPr>
        <w:t>严格按照向学校相关部门申报的</w:t>
      </w:r>
      <w:r w:rsidR="00F56ABE" w:rsidRPr="00522650">
        <w:rPr>
          <w:rFonts w:hint="eastAsia"/>
          <w:color w:val="000000"/>
          <w:sz w:val="21"/>
          <w:szCs w:val="21"/>
        </w:rPr>
        <w:t>施工</w:t>
      </w:r>
      <w:r w:rsidRPr="00522650">
        <w:rPr>
          <w:rFonts w:hint="eastAsia"/>
          <w:color w:val="000000"/>
          <w:sz w:val="21"/>
          <w:szCs w:val="21"/>
        </w:rPr>
        <w:t>方案作业，自觉接受学校对</w:t>
      </w:r>
      <w:r w:rsidR="00F56ABE" w:rsidRPr="00522650">
        <w:rPr>
          <w:rFonts w:hint="eastAsia"/>
          <w:color w:val="000000"/>
          <w:sz w:val="21"/>
          <w:szCs w:val="21"/>
        </w:rPr>
        <w:t>施工</w:t>
      </w:r>
      <w:r w:rsidRPr="00522650">
        <w:rPr>
          <w:rFonts w:hint="eastAsia"/>
          <w:color w:val="000000"/>
          <w:sz w:val="21"/>
          <w:szCs w:val="21"/>
        </w:rPr>
        <w:t>过程的检查。</w:t>
      </w:r>
    </w:p>
    <w:p w:rsidR="00F9073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20"/>
        <w:rPr>
          <w:color w:val="000000"/>
          <w:spacing w:val="-4"/>
          <w:sz w:val="21"/>
          <w:szCs w:val="21"/>
        </w:rPr>
      </w:pPr>
      <w:r w:rsidRPr="00522650">
        <w:rPr>
          <w:rFonts w:ascii="simsun" w:eastAsia="微软雅黑" w:hAnsi="simsun"/>
          <w:color w:val="000000"/>
          <w:sz w:val="21"/>
          <w:szCs w:val="21"/>
        </w:rPr>
        <w:t> </w:t>
      </w:r>
      <w:r w:rsidRPr="00522650">
        <w:rPr>
          <w:rFonts w:hint="eastAsia"/>
          <w:bCs/>
          <w:color w:val="000000"/>
          <w:spacing w:val="27"/>
          <w:sz w:val="21"/>
          <w:szCs w:val="21"/>
        </w:rPr>
        <w:t>四</w:t>
      </w:r>
      <w:r w:rsidRPr="00522650">
        <w:rPr>
          <w:rFonts w:hint="eastAsia"/>
          <w:b/>
          <w:bCs/>
          <w:color w:val="000000"/>
          <w:spacing w:val="27"/>
          <w:sz w:val="21"/>
          <w:szCs w:val="21"/>
        </w:rPr>
        <w:t>、</w:t>
      </w:r>
      <w:r w:rsidRPr="00522650">
        <w:rPr>
          <w:rFonts w:hint="eastAsia"/>
          <w:color w:val="000000"/>
          <w:spacing w:val="-4"/>
          <w:sz w:val="21"/>
          <w:szCs w:val="21"/>
        </w:rPr>
        <w:t>施工期</w:t>
      </w:r>
      <w:proofErr w:type="gramStart"/>
      <w:r w:rsidRPr="00522650">
        <w:rPr>
          <w:rFonts w:hint="eastAsia"/>
          <w:color w:val="000000"/>
          <w:spacing w:val="-4"/>
          <w:sz w:val="21"/>
          <w:szCs w:val="21"/>
        </w:rPr>
        <w:t>间严格</w:t>
      </w:r>
      <w:proofErr w:type="gramEnd"/>
      <w:r w:rsidRPr="00522650">
        <w:rPr>
          <w:rFonts w:hint="eastAsia"/>
          <w:color w:val="000000"/>
          <w:spacing w:val="-4"/>
          <w:sz w:val="21"/>
          <w:szCs w:val="21"/>
        </w:rPr>
        <w:t>遵守北京外国语大学各项安全、防火管理制度</w:t>
      </w:r>
      <w:r w:rsidR="0072595F" w:rsidRPr="00522650">
        <w:rPr>
          <w:rFonts w:hint="eastAsia"/>
          <w:color w:val="000000"/>
          <w:spacing w:val="-4"/>
          <w:sz w:val="21"/>
          <w:szCs w:val="21"/>
        </w:rPr>
        <w:t>。在施工过程中，所选用的材料必须符合消防要求，并不得埋压、遮挡消防设施，不得堵塞消防通道，不得随意挪动消防箱、灭火器等消防器材。所有线路必须按要求穿防护管，接头必须有接线盒，杜绝电线接头外露。所有电器材料必须是有国家相关质量认证的合格产品。</w:t>
      </w:r>
    </w:p>
    <w:p w:rsidR="003030AD" w:rsidRPr="00522650" w:rsidRDefault="002F6B7B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20"/>
        <w:rPr>
          <w:rFonts w:ascii="simsun" w:eastAsia="微软雅黑" w:hAnsi="simsun" w:hint="eastAsia"/>
          <w:color w:val="000000"/>
          <w:sz w:val="21"/>
          <w:szCs w:val="21"/>
        </w:rPr>
      </w:pPr>
      <w:r w:rsidRPr="00522650">
        <w:rPr>
          <w:rFonts w:asciiTheme="minorEastAsia" w:eastAsiaTheme="minorEastAsia" w:hAnsiTheme="minorEastAsia" w:hint="eastAsia"/>
          <w:color w:val="000000"/>
          <w:sz w:val="21"/>
          <w:szCs w:val="21"/>
        </w:rPr>
        <w:t>四</w:t>
      </w:r>
      <w:r w:rsidRPr="00522650">
        <w:rPr>
          <w:rFonts w:ascii="simsun" w:eastAsia="微软雅黑" w:hAnsi="simsun" w:hint="eastAsia"/>
          <w:color w:val="000000"/>
          <w:sz w:val="21"/>
          <w:szCs w:val="21"/>
        </w:rPr>
        <w:t>、</w:t>
      </w:r>
      <w:r w:rsidR="003030AD" w:rsidRPr="00522650">
        <w:rPr>
          <w:rFonts w:hint="eastAsia"/>
          <w:color w:val="000000"/>
          <w:spacing w:val="-3"/>
          <w:sz w:val="21"/>
          <w:szCs w:val="21"/>
        </w:rPr>
        <w:t>施工现场保证</w:t>
      </w:r>
      <w:r w:rsidRPr="00522650">
        <w:rPr>
          <w:rFonts w:hint="eastAsia"/>
          <w:color w:val="000000"/>
          <w:spacing w:val="-3"/>
          <w:sz w:val="21"/>
          <w:szCs w:val="21"/>
        </w:rPr>
        <w:t>不得抽烟</w:t>
      </w:r>
      <w:r w:rsidR="003030AD" w:rsidRPr="00522650">
        <w:rPr>
          <w:rFonts w:hint="eastAsia"/>
          <w:color w:val="000000"/>
          <w:spacing w:val="-3"/>
          <w:sz w:val="21"/>
          <w:szCs w:val="21"/>
        </w:rPr>
        <w:t>、</w:t>
      </w:r>
      <w:r w:rsidR="003030AD" w:rsidRPr="00522650">
        <w:rPr>
          <w:rFonts w:hint="eastAsia"/>
          <w:color w:val="000000"/>
          <w:sz w:val="21"/>
          <w:szCs w:val="21"/>
        </w:rPr>
        <w:t>不乱扔垃圾、</w:t>
      </w:r>
      <w:r w:rsidR="003030AD" w:rsidRPr="00522650">
        <w:rPr>
          <w:rFonts w:hint="eastAsia"/>
          <w:color w:val="000000"/>
          <w:spacing w:val="3"/>
          <w:sz w:val="21"/>
          <w:szCs w:val="21"/>
        </w:rPr>
        <w:t>不乱堆物、</w:t>
      </w:r>
      <w:r w:rsidR="003030AD" w:rsidRPr="00522650">
        <w:rPr>
          <w:rFonts w:hint="eastAsia"/>
          <w:color w:val="000000"/>
          <w:sz w:val="21"/>
          <w:szCs w:val="21"/>
        </w:rPr>
        <w:t>不乱接电线；装修现场不使用液化气罐、</w:t>
      </w:r>
      <w:r w:rsidR="00F9073D" w:rsidRPr="00522650">
        <w:rPr>
          <w:rFonts w:hint="eastAsia"/>
          <w:color w:val="000000"/>
          <w:sz w:val="21"/>
          <w:szCs w:val="21"/>
        </w:rPr>
        <w:t>施工人员</w:t>
      </w:r>
      <w:r w:rsidR="003030AD" w:rsidRPr="00522650">
        <w:rPr>
          <w:rFonts w:hint="eastAsia"/>
          <w:color w:val="000000"/>
          <w:sz w:val="21"/>
          <w:szCs w:val="21"/>
        </w:rPr>
        <w:t>不留宿，配备灭火器等</w:t>
      </w:r>
      <w:r w:rsidR="00F9073D" w:rsidRPr="00522650">
        <w:rPr>
          <w:rFonts w:hint="eastAsia"/>
          <w:color w:val="000000"/>
          <w:sz w:val="21"/>
          <w:szCs w:val="21"/>
        </w:rPr>
        <w:t>。</w:t>
      </w:r>
    </w:p>
    <w:p w:rsidR="00F9073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150" w:firstLine="396"/>
        <w:rPr>
          <w:color w:val="000000"/>
          <w:sz w:val="21"/>
          <w:szCs w:val="21"/>
        </w:rPr>
      </w:pPr>
      <w:r w:rsidRPr="00522650">
        <w:rPr>
          <w:rFonts w:hint="eastAsia"/>
          <w:bCs/>
          <w:color w:val="000000"/>
          <w:spacing w:val="27"/>
          <w:sz w:val="21"/>
          <w:szCs w:val="21"/>
        </w:rPr>
        <w:t>六、</w:t>
      </w:r>
      <w:r w:rsidR="0072595F" w:rsidRPr="00522650">
        <w:rPr>
          <w:rFonts w:hint="eastAsia"/>
          <w:color w:val="000000"/>
          <w:sz w:val="21"/>
          <w:szCs w:val="21"/>
        </w:rPr>
        <w:t>施工期间要保持学校</w:t>
      </w:r>
      <w:r w:rsidRPr="00522650">
        <w:rPr>
          <w:rFonts w:hint="eastAsia"/>
          <w:color w:val="000000"/>
          <w:sz w:val="21"/>
          <w:szCs w:val="21"/>
        </w:rPr>
        <w:t>公共设施的清洁和完好，</w:t>
      </w:r>
      <w:r w:rsidR="00F9073D" w:rsidRPr="00522650">
        <w:rPr>
          <w:rFonts w:hint="eastAsia"/>
          <w:color w:val="000000"/>
          <w:sz w:val="21"/>
          <w:szCs w:val="21"/>
        </w:rPr>
        <w:t>如有损坏，</w:t>
      </w:r>
      <w:r w:rsidR="0072595F" w:rsidRPr="00522650">
        <w:rPr>
          <w:rFonts w:hint="eastAsia"/>
          <w:color w:val="000000"/>
          <w:sz w:val="21"/>
          <w:szCs w:val="21"/>
        </w:rPr>
        <w:t>须照价赔偿</w:t>
      </w:r>
      <w:r w:rsidR="00F9073D" w:rsidRPr="00522650">
        <w:rPr>
          <w:rFonts w:hint="eastAsia"/>
          <w:color w:val="000000"/>
          <w:sz w:val="21"/>
          <w:szCs w:val="21"/>
        </w:rPr>
        <w:t>。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150" w:firstLine="396"/>
        <w:rPr>
          <w:color w:val="000000"/>
          <w:sz w:val="21"/>
          <w:szCs w:val="21"/>
        </w:rPr>
      </w:pPr>
      <w:r w:rsidRPr="00522650">
        <w:rPr>
          <w:rFonts w:hint="eastAsia"/>
          <w:bCs/>
          <w:color w:val="000000"/>
          <w:spacing w:val="27"/>
          <w:sz w:val="21"/>
          <w:szCs w:val="21"/>
        </w:rPr>
        <w:t>七、</w:t>
      </w:r>
      <w:r w:rsidRPr="00522650">
        <w:rPr>
          <w:rFonts w:hint="eastAsia"/>
          <w:color w:val="000000"/>
          <w:sz w:val="21"/>
          <w:szCs w:val="21"/>
        </w:rPr>
        <w:t>严格执行防火、</w:t>
      </w:r>
      <w:r w:rsidR="00197622" w:rsidRPr="00522650">
        <w:rPr>
          <w:rFonts w:hint="eastAsia"/>
          <w:color w:val="000000"/>
          <w:sz w:val="21"/>
          <w:szCs w:val="21"/>
        </w:rPr>
        <w:t>防爆制度，室内不得放有易燃易爆物品。油漆作业现场不准吸烟、不使用明火，严禁使用电炉和碘钨灯。在电焊、气焊等使用明火作业前，必须向保卫处提出动用明火申请</w:t>
      </w:r>
      <w:r w:rsidR="002F6B7B" w:rsidRPr="00522650">
        <w:rPr>
          <w:rFonts w:hint="eastAsia"/>
          <w:color w:val="000000"/>
          <w:sz w:val="21"/>
          <w:szCs w:val="21"/>
        </w:rPr>
        <w:t>，得到批准后</w:t>
      </w:r>
      <w:r w:rsidR="00F9073D" w:rsidRPr="00522650">
        <w:rPr>
          <w:rFonts w:hint="eastAsia"/>
          <w:color w:val="000000"/>
          <w:sz w:val="21"/>
          <w:szCs w:val="21"/>
        </w:rPr>
        <w:t>方可作业施工</w:t>
      </w:r>
      <w:r w:rsidR="002F6B7B" w:rsidRPr="00522650">
        <w:rPr>
          <w:rFonts w:hint="eastAsia"/>
          <w:color w:val="000000"/>
          <w:sz w:val="21"/>
          <w:szCs w:val="21"/>
        </w:rPr>
        <w:t>并做好防护措施。</w:t>
      </w:r>
    </w:p>
    <w:p w:rsidR="003030AD" w:rsidRPr="00522650" w:rsidRDefault="00F56ABE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20"/>
        <w:rPr>
          <w:b/>
          <w:bCs/>
          <w:color w:val="000000"/>
          <w:spacing w:val="27"/>
          <w:sz w:val="21"/>
          <w:szCs w:val="21"/>
        </w:rPr>
      </w:pPr>
      <w:r w:rsidRPr="00522650">
        <w:rPr>
          <w:rFonts w:hint="eastAsia"/>
          <w:color w:val="000000"/>
          <w:sz w:val="21"/>
          <w:szCs w:val="21"/>
        </w:rPr>
        <w:t>八、因</w:t>
      </w:r>
      <w:r w:rsidR="002F6B7B" w:rsidRPr="00522650">
        <w:rPr>
          <w:rFonts w:hint="eastAsia"/>
          <w:color w:val="000000"/>
          <w:sz w:val="21"/>
          <w:szCs w:val="21"/>
        </w:rPr>
        <w:t>施工造成堵塞、漏水、漏电等事故，施工方负责修复，并视情况予以赔偿。</w:t>
      </w:r>
      <w:r w:rsidR="003030AD" w:rsidRPr="00522650">
        <w:rPr>
          <w:rFonts w:ascii="simsun" w:hAnsi="simsun"/>
          <w:color w:val="000000"/>
          <w:sz w:val="21"/>
          <w:szCs w:val="21"/>
        </w:rPr>
        <w:t> </w:t>
      </w:r>
    </w:p>
    <w:p w:rsidR="00F56ABE" w:rsidRPr="00344714" w:rsidRDefault="003030AD" w:rsidP="00344714">
      <w:pPr>
        <w:pStyle w:val="reader-word-layer"/>
        <w:shd w:val="clear" w:color="auto" w:fill="FFFFFF"/>
        <w:spacing w:before="0" w:beforeAutospacing="0" w:after="0" w:afterAutospacing="0" w:line="460" w:lineRule="exact"/>
        <w:ind w:firstLineChars="200" w:firstLine="466"/>
        <w:rPr>
          <w:rFonts w:hint="eastAsia"/>
          <w:b/>
          <w:bCs/>
          <w:color w:val="000000"/>
          <w:spacing w:val="11"/>
          <w:sz w:val="21"/>
          <w:szCs w:val="21"/>
        </w:rPr>
      </w:pPr>
      <w:r w:rsidRPr="00522650">
        <w:rPr>
          <w:rFonts w:hint="eastAsia"/>
          <w:b/>
          <w:bCs/>
          <w:color w:val="000000"/>
          <w:spacing w:val="11"/>
          <w:sz w:val="21"/>
          <w:szCs w:val="21"/>
        </w:rPr>
        <w:t>如有违反以上规定的行为，</w:t>
      </w:r>
      <w:proofErr w:type="gramStart"/>
      <w:r w:rsidRPr="00522650">
        <w:rPr>
          <w:rFonts w:hint="eastAsia"/>
          <w:b/>
          <w:bCs/>
          <w:color w:val="000000"/>
          <w:spacing w:val="11"/>
          <w:sz w:val="21"/>
          <w:szCs w:val="21"/>
        </w:rPr>
        <w:t>本施工</w:t>
      </w:r>
      <w:proofErr w:type="gramEnd"/>
      <w:r w:rsidRPr="00522650">
        <w:rPr>
          <w:rFonts w:hint="eastAsia"/>
          <w:b/>
          <w:bCs/>
          <w:color w:val="000000"/>
          <w:spacing w:val="11"/>
          <w:sz w:val="21"/>
          <w:szCs w:val="21"/>
        </w:rPr>
        <w:t>单位承担全部责任。</w:t>
      </w:r>
    </w:p>
    <w:p w:rsidR="00344714" w:rsidRPr="00522650" w:rsidRDefault="00344714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rFonts w:ascii="simsun" w:hAnsi="simsun" w:hint="eastAsia"/>
          <w:b/>
          <w:bCs/>
          <w:color w:val="000000"/>
          <w:sz w:val="21"/>
          <w:szCs w:val="21"/>
        </w:rPr>
      </w:pP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rFonts w:ascii="simsun" w:hAnsi="simsun" w:hint="eastAsia"/>
          <w:b/>
          <w:bCs/>
          <w:color w:val="000000"/>
          <w:sz w:val="21"/>
          <w:szCs w:val="21"/>
        </w:rPr>
      </w:pPr>
      <w:r w:rsidRPr="00522650">
        <w:rPr>
          <w:rFonts w:ascii="simsun" w:hAnsi="simsun"/>
          <w:b/>
          <w:bCs/>
          <w:color w:val="000000"/>
          <w:sz w:val="21"/>
          <w:szCs w:val="21"/>
        </w:rPr>
        <w:t> </w:t>
      </w:r>
      <w:r w:rsidRPr="00522650">
        <w:rPr>
          <w:rFonts w:hint="eastAsia"/>
          <w:color w:val="000000"/>
          <w:sz w:val="21"/>
          <w:szCs w:val="21"/>
        </w:rPr>
        <w:t>施工单位（盖章）：</w:t>
      </w:r>
      <w:r w:rsidRPr="00522650">
        <w:rPr>
          <w:rFonts w:ascii="simsun" w:hAnsi="simsun"/>
          <w:b/>
          <w:bCs/>
          <w:color w:val="000000"/>
          <w:sz w:val="21"/>
          <w:szCs w:val="21"/>
        </w:rPr>
        <w:t> 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color w:val="000000"/>
          <w:sz w:val="21"/>
          <w:szCs w:val="21"/>
        </w:rPr>
      </w:pPr>
      <w:r w:rsidRPr="00522650">
        <w:rPr>
          <w:rFonts w:hint="eastAsia"/>
          <w:color w:val="000000"/>
          <w:sz w:val="21"/>
          <w:szCs w:val="21"/>
        </w:rPr>
        <w:t>                           </w:t>
      </w:r>
    </w:p>
    <w:p w:rsidR="003030AD" w:rsidRPr="00522650" w:rsidRDefault="003030AD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color w:val="000000"/>
          <w:sz w:val="21"/>
          <w:szCs w:val="21"/>
        </w:rPr>
      </w:pPr>
      <w:r w:rsidRPr="00522650">
        <w:rPr>
          <w:rFonts w:hint="eastAsia"/>
          <w:color w:val="000000"/>
          <w:sz w:val="21"/>
          <w:szCs w:val="21"/>
        </w:rPr>
        <w:t>施工责任人（签字）：</w:t>
      </w:r>
    </w:p>
    <w:p w:rsidR="003A10C5" w:rsidRPr="00522650" w:rsidRDefault="003A10C5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color w:val="000000"/>
          <w:sz w:val="21"/>
          <w:szCs w:val="21"/>
        </w:rPr>
      </w:pPr>
    </w:p>
    <w:p w:rsidR="003A10C5" w:rsidRPr="00522650" w:rsidRDefault="003A10C5" w:rsidP="00522650">
      <w:pPr>
        <w:pStyle w:val="reader-word-layer"/>
        <w:shd w:val="clear" w:color="auto" w:fill="FFFFFF"/>
        <w:spacing w:before="0" w:beforeAutospacing="0" w:after="0" w:afterAutospacing="0" w:line="460" w:lineRule="exact"/>
        <w:rPr>
          <w:color w:val="000000"/>
          <w:sz w:val="21"/>
          <w:szCs w:val="21"/>
        </w:rPr>
      </w:pPr>
      <w:r w:rsidRPr="00522650">
        <w:rPr>
          <w:rFonts w:hint="eastAsia"/>
          <w:color w:val="000000"/>
          <w:sz w:val="21"/>
          <w:szCs w:val="21"/>
        </w:rPr>
        <w:t>日期:</w:t>
      </w:r>
    </w:p>
    <w:sectPr w:rsidR="003A10C5" w:rsidRPr="00522650" w:rsidSect="002D55AE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BE" w:rsidRDefault="00CA07BE" w:rsidP="00DD4106">
      <w:r>
        <w:separator/>
      </w:r>
    </w:p>
  </w:endnote>
  <w:endnote w:type="continuationSeparator" w:id="0">
    <w:p w:rsidR="00CA07BE" w:rsidRDefault="00CA07BE" w:rsidP="00DD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BE" w:rsidRDefault="00CA07BE" w:rsidP="00DD4106">
      <w:r>
        <w:separator/>
      </w:r>
    </w:p>
  </w:footnote>
  <w:footnote w:type="continuationSeparator" w:id="0">
    <w:p w:rsidR="00CA07BE" w:rsidRDefault="00CA07BE" w:rsidP="00DD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106"/>
    <w:rsid w:val="000C4DC8"/>
    <w:rsid w:val="001016E6"/>
    <w:rsid w:val="00131F54"/>
    <w:rsid w:val="00142552"/>
    <w:rsid w:val="00197622"/>
    <w:rsid w:val="00226522"/>
    <w:rsid w:val="00231B9A"/>
    <w:rsid w:val="002D55AE"/>
    <w:rsid w:val="002F6B7B"/>
    <w:rsid w:val="003030AD"/>
    <w:rsid w:val="0031193B"/>
    <w:rsid w:val="00315870"/>
    <w:rsid w:val="00326AA2"/>
    <w:rsid w:val="003358B8"/>
    <w:rsid w:val="00344714"/>
    <w:rsid w:val="003A10C5"/>
    <w:rsid w:val="003C6238"/>
    <w:rsid w:val="0050150A"/>
    <w:rsid w:val="00522650"/>
    <w:rsid w:val="005D7FAA"/>
    <w:rsid w:val="00600FA8"/>
    <w:rsid w:val="00612257"/>
    <w:rsid w:val="006B11F8"/>
    <w:rsid w:val="006D1E99"/>
    <w:rsid w:val="0072595F"/>
    <w:rsid w:val="007C30BE"/>
    <w:rsid w:val="00850F92"/>
    <w:rsid w:val="0088357B"/>
    <w:rsid w:val="00904AF4"/>
    <w:rsid w:val="00A143F3"/>
    <w:rsid w:val="00B04C14"/>
    <w:rsid w:val="00B2227E"/>
    <w:rsid w:val="00B245FF"/>
    <w:rsid w:val="00B718A7"/>
    <w:rsid w:val="00BD49F4"/>
    <w:rsid w:val="00C33CA5"/>
    <w:rsid w:val="00CA07BE"/>
    <w:rsid w:val="00CA4432"/>
    <w:rsid w:val="00DD4106"/>
    <w:rsid w:val="00E57806"/>
    <w:rsid w:val="00F56ABE"/>
    <w:rsid w:val="00F9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41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1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41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D4106"/>
  </w:style>
  <w:style w:type="paragraph" w:customStyle="1" w:styleId="reader-word-layer">
    <w:name w:val="reader-word-layer"/>
    <w:basedOn w:val="a"/>
    <w:rsid w:val="00303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2015-01-12T01:46:00Z</cp:lastPrinted>
  <dcterms:created xsi:type="dcterms:W3CDTF">2014-03-21T01:37:00Z</dcterms:created>
  <dcterms:modified xsi:type="dcterms:W3CDTF">2015-01-17T02:13:00Z</dcterms:modified>
</cp:coreProperties>
</file>